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DA" w:rsidRPr="008A23DA" w:rsidRDefault="008A23DA" w:rsidP="008A23DA">
      <w:pPr>
        <w:pStyle w:val="Header"/>
        <w:shd w:val="clear" w:color="auto" w:fill="FFFFFF"/>
        <w:tabs>
          <w:tab w:val="left" w:pos="720"/>
        </w:tabs>
        <w:ind w:left="138" w:right="19"/>
        <w:jc w:val="center"/>
        <w:rPr>
          <w:rFonts w:eastAsia="Times New Roman" w:cs="Times New Roman"/>
          <w:caps/>
          <w:lang w:eastAsia="ar-SA"/>
        </w:rPr>
      </w:pPr>
      <w:r w:rsidRPr="008A23DA">
        <w:rPr>
          <w:noProof/>
        </w:rPr>
        <w:drawing>
          <wp:anchor distT="0" distB="0" distL="0" distR="0" simplePos="0" relativeHeight="251659264" behindDoc="0" locked="0" layoutInCell="1" allowOverlap="1" wp14:anchorId="064A5123" wp14:editId="6C177092">
            <wp:simplePos x="0" y="0"/>
            <wp:positionH relativeFrom="margin">
              <wp:posOffset>2751455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3DA" w:rsidRPr="008A23DA" w:rsidRDefault="008A23DA" w:rsidP="008A23DA">
      <w:pPr>
        <w:pStyle w:val="Header"/>
        <w:shd w:val="clear" w:color="auto" w:fill="FFFFFF"/>
        <w:tabs>
          <w:tab w:val="left" w:pos="720"/>
        </w:tabs>
        <w:ind w:left="138" w:right="19"/>
        <w:jc w:val="center"/>
        <w:rPr>
          <w:rFonts w:eastAsia="Times New Roman" w:cs="Times New Roman"/>
          <w:caps/>
          <w:lang w:eastAsia="ar-SA"/>
        </w:rPr>
      </w:pPr>
      <w:r w:rsidRPr="008A23DA">
        <w:rPr>
          <w:rFonts w:eastAsia="Times New Roman" w:cs="Times New Roman"/>
          <w:caps/>
          <w:lang w:eastAsia="ar-SA"/>
        </w:rPr>
        <w:t>Rēzeknes novada pašvaldība</w:t>
      </w:r>
    </w:p>
    <w:p w:rsidR="008A23DA" w:rsidRPr="008A23DA" w:rsidRDefault="008A23DA" w:rsidP="008A23DA">
      <w:pPr>
        <w:pStyle w:val="Header"/>
        <w:shd w:val="clear" w:color="auto" w:fill="FFFFFF"/>
        <w:tabs>
          <w:tab w:val="left" w:pos="720"/>
        </w:tabs>
        <w:ind w:left="138" w:right="19"/>
        <w:jc w:val="center"/>
        <w:rPr>
          <w:rFonts w:eastAsia="Times New Roman" w:cs="Times New Roman"/>
          <w:b/>
          <w:caps/>
          <w:sz w:val="36"/>
          <w:szCs w:val="36"/>
          <w:lang w:eastAsia="ar-SA"/>
        </w:rPr>
      </w:pPr>
      <w:r w:rsidRPr="008A23DA">
        <w:rPr>
          <w:rFonts w:eastAsia="Times New Roman" w:cs="Times New Roman"/>
          <w:b/>
          <w:caps/>
          <w:lang w:eastAsia="ar-SA"/>
        </w:rPr>
        <w:t>maltas mūzikas skola</w:t>
      </w:r>
    </w:p>
    <w:p w:rsidR="008A23DA" w:rsidRPr="008A23DA" w:rsidRDefault="008A23DA" w:rsidP="008A23DA">
      <w:pPr>
        <w:tabs>
          <w:tab w:val="left" w:pos="4820"/>
        </w:tabs>
        <w:jc w:val="center"/>
        <w:rPr>
          <w:color w:val="000000"/>
          <w:lang w:val="lv-LV"/>
        </w:rPr>
      </w:pPr>
      <w:proofErr w:type="spellStart"/>
      <w:r w:rsidRPr="008A23DA">
        <w:rPr>
          <w:color w:val="000000"/>
          <w:lang w:val="lv-LV"/>
        </w:rPr>
        <w:t>Reģ</w:t>
      </w:r>
      <w:proofErr w:type="spellEnd"/>
      <w:r w:rsidRPr="008A23DA">
        <w:rPr>
          <w:color w:val="000000"/>
          <w:lang w:val="lv-LV"/>
        </w:rPr>
        <w:t>. Nr.</w:t>
      </w:r>
      <w:r w:rsidRPr="008A23DA">
        <w:rPr>
          <w:caps/>
          <w:lang w:val="lv-LV" w:eastAsia="ar-SA"/>
        </w:rPr>
        <w:t xml:space="preserve"> 4276902321</w:t>
      </w:r>
      <w:r w:rsidRPr="008A23DA">
        <w:rPr>
          <w:color w:val="000000"/>
          <w:lang w:val="lv-LV"/>
        </w:rPr>
        <w:t>,</w:t>
      </w:r>
    </w:p>
    <w:p w:rsidR="008A23DA" w:rsidRPr="008A23DA" w:rsidRDefault="008A23DA" w:rsidP="008A23DA">
      <w:pPr>
        <w:tabs>
          <w:tab w:val="left" w:pos="4820"/>
        </w:tabs>
        <w:jc w:val="center"/>
        <w:rPr>
          <w:color w:val="000000"/>
          <w:lang w:val="lv-LV"/>
        </w:rPr>
      </w:pPr>
      <w:r w:rsidRPr="008A23DA">
        <w:rPr>
          <w:color w:val="000000"/>
          <w:lang w:val="lv-LV"/>
        </w:rPr>
        <w:t>Skolas iela 5A, Malta, Maltas pag., Rēzeknes nov., LV-4630,</w:t>
      </w:r>
    </w:p>
    <w:p w:rsidR="008A23DA" w:rsidRPr="008A23DA" w:rsidRDefault="008A23DA" w:rsidP="008A23DA">
      <w:pPr>
        <w:tabs>
          <w:tab w:val="left" w:pos="4820"/>
        </w:tabs>
        <w:jc w:val="center"/>
        <w:rPr>
          <w:color w:val="000000"/>
          <w:lang w:val="lv-LV"/>
        </w:rPr>
      </w:pPr>
      <w:r w:rsidRPr="008A23DA">
        <w:rPr>
          <w:color w:val="000000"/>
          <w:lang w:val="lv-LV"/>
        </w:rPr>
        <w:t xml:space="preserve">tālr./fakss 64635073, mob.26582296, e- pasts: </w:t>
      </w:r>
      <w:hyperlink r:id="rId7" w:history="1">
        <w:r w:rsidRPr="008A23DA">
          <w:rPr>
            <w:rStyle w:val="Hyperlink"/>
            <w:lang w:val="lv-LV"/>
          </w:rPr>
          <w:t>muzikasskola@saskarsme.lv</w:t>
        </w:r>
      </w:hyperlink>
    </w:p>
    <w:p w:rsidR="008A23DA" w:rsidRPr="008A23DA" w:rsidRDefault="008A23DA" w:rsidP="008A23DA">
      <w:pPr>
        <w:jc w:val="center"/>
        <w:rPr>
          <w:b/>
          <w:sz w:val="20"/>
          <w:szCs w:val="20"/>
          <w:lang w:val="lv-LV"/>
        </w:rPr>
      </w:pPr>
    </w:p>
    <w:p w:rsidR="008A23DA" w:rsidRPr="008A23DA" w:rsidRDefault="008A23DA" w:rsidP="008A23DA">
      <w:pPr>
        <w:jc w:val="center"/>
        <w:rPr>
          <w:b/>
          <w:sz w:val="20"/>
          <w:szCs w:val="20"/>
          <w:lang w:val="lv-LV"/>
        </w:rPr>
      </w:pPr>
    </w:p>
    <w:p w:rsidR="008A23DA" w:rsidRPr="008A23DA" w:rsidRDefault="008A23DA" w:rsidP="008A23DA">
      <w:pPr>
        <w:pStyle w:val="NormalWeb"/>
        <w:spacing w:after="0" w:afterAutospacing="0"/>
        <w:jc w:val="center"/>
        <w:rPr>
          <w:b/>
        </w:rPr>
      </w:pPr>
      <w:r w:rsidRPr="008A23DA">
        <w:rPr>
          <w:b/>
        </w:rPr>
        <w:t>IEKŠĒJIE NOTEIKUMI</w:t>
      </w:r>
    </w:p>
    <w:p w:rsidR="008A23DA" w:rsidRPr="008A23DA" w:rsidRDefault="008A23DA" w:rsidP="008A23DA">
      <w:pPr>
        <w:tabs>
          <w:tab w:val="left" w:pos="4820"/>
        </w:tabs>
        <w:jc w:val="center"/>
        <w:rPr>
          <w:color w:val="000000"/>
          <w:lang w:val="lv-LV"/>
        </w:rPr>
      </w:pPr>
      <w:r w:rsidRPr="008A23DA">
        <w:rPr>
          <w:color w:val="000000"/>
          <w:lang w:val="lv-LV"/>
        </w:rPr>
        <w:t>Rēzeknes novada Maltas pagastā</w:t>
      </w:r>
    </w:p>
    <w:p w:rsidR="008A23DA" w:rsidRPr="008A23DA" w:rsidRDefault="008A23DA" w:rsidP="008A23DA">
      <w:pPr>
        <w:pStyle w:val="NormalWeb"/>
        <w:jc w:val="center"/>
        <w:rPr>
          <w:b/>
        </w:rPr>
      </w:pPr>
    </w:p>
    <w:p w:rsidR="008A23DA" w:rsidRPr="004B3534" w:rsidRDefault="008A23DA" w:rsidP="008A23DA">
      <w:pPr>
        <w:pStyle w:val="NormalWeb"/>
        <w:jc w:val="both"/>
      </w:pPr>
      <w:r>
        <w:t xml:space="preserve">2017. gada </w:t>
      </w:r>
      <w:r w:rsidRPr="00D67F7A">
        <w:t>01. septembrī</w:t>
      </w:r>
      <w:r w:rsidRPr="00D67F7A">
        <w:tab/>
      </w:r>
      <w:r>
        <w:tab/>
      </w:r>
      <w:r>
        <w:tab/>
      </w:r>
      <w:r>
        <w:tab/>
      </w:r>
      <w:r>
        <w:tab/>
      </w:r>
      <w:r>
        <w:tab/>
      </w:r>
      <w:r w:rsidR="004B3534">
        <w:tab/>
      </w:r>
      <w:r w:rsidR="004B3534">
        <w:tab/>
      </w:r>
      <w:r w:rsidR="004B3534">
        <w:tab/>
      </w:r>
      <w:r>
        <w:t>Nr.</w:t>
      </w:r>
      <w:r w:rsidR="004B3534">
        <w:t>06</w:t>
      </w:r>
    </w:p>
    <w:p w:rsidR="008A23DA" w:rsidRDefault="008A23DA" w:rsidP="008A23DA">
      <w:pPr>
        <w:jc w:val="center"/>
        <w:rPr>
          <w:lang w:val="lv-LV"/>
        </w:rPr>
      </w:pPr>
    </w:p>
    <w:p w:rsidR="008A23DA" w:rsidRDefault="008A23DA" w:rsidP="008A23DA">
      <w:pPr>
        <w:jc w:val="center"/>
        <w:rPr>
          <w:lang w:val="lv-LV"/>
        </w:rPr>
      </w:pPr>
    </w:p>
    <w:p w:rsidR="008A23DA" w:rsidRDefault="008A23DA" w:rsidP="008A23DA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Izglītojamo uzņemšanas noteikumi </w:t>
      </w:r>
    </w:p>
    <w:p w:rsidR="008A23DA" w:rsidRDefault="008A23DA" w:rsidP="008A23DA">
      <w:pPr>
        <w:jc w:val="center"/>
        <w:rPr>
          <w:b/>
          <w:sz w:val="28"/>
          <w:szCs w:val="28"/>
          <w:lang w:val="lv-LV"/>
        </w:rPr>
      </w:pPr>
    </w:p>
    <w:p w:rsidR="00C2051D" w:rsidRDefault="00F95DD2" w:rsidP="00C2051D">
      <w:pPr>
        <w:jc w:val="right"/>
        <w:rPr>
          <w:lang w:val="lv-LV"/>
        </w:rPr>
      </w:pPr>
      <w:r w:rsidRPr="00F95DD2">
        <w:rPr>
          <w:lang w:val="lv-LV"/>
        </w:rPr>
        <w:t>Iz</w:t>
      </w:r>
      <w:r w:rsidR="00C2051D">
        <w:rPr>
          <w:lang w:val="lv-LV"/>
        </w:rPr>
        <w:t>dots saskaņā ar Valsts pārvaldes iekārtas likuma</w:t>
      </w:r>
    </w:p>
    <w:p w:rsidR="00F95DD2" w:rsidRDefault="00C2051D" w:rsidP="00C2051D">
      <w:pPr>
        <w:jc w:val="right"/>
        <w:rPr>
          <w:lang w:val="lv-LV"/>
        </w:rPr>
      </w:pPr>
      <w:r>
        <w:rPr>
          <w:lang w:val="lv-LV"/>
        </w:rPr>
        <w:t xml:space="preserve"> 72. panta pirmās daļas 2. punktu</w:t>
      </w:r>
    </w:p>
    <w:p w:rsidR="00C2051D" w:rsidRPr="00F95DD2" w:rsidRDefault="00C2051D" w:rsidP="00C2051D">
      <w:pPr>
        <w:jc w:val="right"/>
        <w:rPr>
          <w:lang w:val="lv-LV"/>
        </w:rPr>
      </w:pPr>
    </w:p>
    <w:p w:rsidR="008A23DA" w:rsidRPr="00002EBE" w:rsidRDefault="008A23DA" w:rsidP="008A23DA">
      <w:pPr>
        <w:jc w:val="center"/>
        <w:rPr>
          <w:b/>
          <w:lang w:val="lv-LV"/>
        </w:rPr>
      </w:pPr>
      <w:r>
        <w:rPr>
          <w:b/>
          <w:lang w:val="lv-LV"/>
        </w:rPr>
        <w:t>1. Vispārīgi noteikumi</w:t>
      </w:r>
    </w:p>
    <w:p w:rsidR="008A23DA" w:rsidRDefault="008A23DA" w:rsidP="008A23DA">
      <w:pPr>
        <w:jc w:val="center"/>
        <w:rPr>
          <w:b/>
          <w:sz w:val="28"/>
          <w:szCs w:val="28"/>
          <w:lang w:val="lv-LV"/>
        </w:rPr>
      </w:pPr>
    </w:p>
    <w:p w:rsidR="008A23DA" w:rsidRDefault="008A23DA" w:rsidP="008A23DA">
      <w:pPr>
        <w:jc w:val="both"/>
        <w:rPr>
          <w:sz w:val="22"/>
          <w:szCs w:val="22"/>
          <w:lang w:val="lv-LV"/>
        </w:rPr>
      </w:pPr>
      <w:r w:rsidRPr="00B06E26">
        <w:rPr>
          <w:sz w:val="22"/>
          <w:szCs w:val="22"/>
          <w:lang w:val="lv-LV"/>
        </w:rPr>
        <w:t>1. Izglītojamo</w:t>
      </w:r>
      <w:r w:rsidR="003D734D">
        <w:rPr>
          <w:sz w:val="22"/>
          <w:szCs w:val="22"/>
          <w:lang w:val="lv-LV"/>
        </w:rPr>
        <w:t xml:space="preserve"> uzņemšanas noteikumi nosaka izglītojamo uzņemšanu mācību iestādē – Maltas Mūzikas skolā</w:t>
      </w:r>
      <w:r w:rsidR="002B56C9">
        <w:rPr>
          <w:sz w:val="22"/>
          <w:szCs w:val="22"/>
          <w:lang w:val="lv-LV"/>
        </w:rPr>
        <w:t xml:space="preserve"> (turpmāk – Skola)</w:t>
      </w:r>
      <w:r w:rsidR="003D734D">
        <w:rPr>
          <w:sz w:val="22"/>
          <w:szCs w:val="22"/>
          <w:lang w:val="lv-LV"/>
        </w:rPr>
        <w:t>, iestājpārbaudījumu prasības un dokumentu pieņemšanas kārtību.</w:t>
      </w:r>
    </w:p>
    <w:p w:rsidR="003D734D" w:rsidRDefault="003D734D" w:rsidP="008A23DA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2. Uzņemšana </w:t>
      </w:r>
      <w:r w:rsidR="002B56C9">
        <w:rPr>
          <w:sz w:val="22"/>
          <w:szCs w:val="22"/>
          <w:lang w:val="lv-LV"/>
        </w:rPr>
        <w:t>S</w:t>
      </w:r>
      <w:r>
        <w:rPr>
          <w:sz w:val="22"/>
          <w:szCs w:val="22"/>
          <w:lang w:val="lv-LV"/>
        </w:rPr>
        <w:t>kolā notiek licencētās profesionālās ievirzes mūzikas izglītības programmās:</w:t>
      </w:r>
    </w:p>
    <w:p w:rsidR="003D734D" w:rsidRDefault="003D734D" w:rsidP="003D734D">
      <w:pPr>
        <w:ind w:left="426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2.1. </w:t>
      </w:r>
      <w:proofErr w:type="spellStart"/>
      <w:r>
        <w:rPr>
          <w:sz w:val="22"/>
          <w:szCs w:val="22"/>
          <w:lang w:val="lv-LV"/>
        </w:rPr>
        <w:t>taustiņinstrumentu</w:t>
      </w:r>
      <w:proofErr w:type="spellEnd"/>
      <w:r>
        <w:rPr>
          <w:sz w:val="22"/>
          <w:szCs w:val="22"/>
          <w:lang w:val="lv-LV"/>
        </w:rPr>
        <w:t xml:space="preserve"> spēle (klavierspēle, akordeona spēle);</w:t>
      </w:r>
    </w:p>
    <w:p w:rsidR="003D734D" w:rsidRDefault="003D734D" w:rsidP="003D734D">
      <w:pPr>
        <w:ind w:left="426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2.2. stīgu instrumentu spēle (vijoļspēle, ģitāras spēle);</w:t>
      </w:r>
    </w:p>
    <w:p w:rsidR="003D734D" w:rsidRDefault="003D734D" w:rsidP="003D734D">
      <w:pPr>
        <w:ind w:left="426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2.3. </w:t>
      </w:r>
      <w:proofErr w:type="spellStart"/>
      <w:r>
        <w:rPr>
          <w:sz w:val="22"/>
          <w:szCs w:val="22"/>
          <w:lang w:val="lv-LV"/>
        </w:rPr>
        <w:t>pūšaminstrumentu</w:t>
      </w:r>
      <w:proofErr w:type="spellEnd"/>
      <w:r>
        <w:rPr>
          <w:sz w:val="22"/>
          <w:szCs w:val="22"/>
          <w:lang w:val="lv-LV"/>
        </w:rPr>
        <w:t xml:space="preserve"> spēle ( flautas spēle, saksofona spēle, trompetes spēle, klarnetes spēle);</w:t>
      </w:r>
    </w:p>
    <w:p w:rsidR="003D734D" w:rsidRDefault="003D734D" w:rsidP="003D734D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3. Mācību ilgums 6 – 8 gadi , atbilstoši izvēlētajai mācību programmai.</w:t>
      </w:r>
    </w:p>
    <w:p w:rsidR="003D734D" w:rsidRPr="00B06E26" w:rsidRDefault="003D734D" w:rsidP="003D734D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4. Vēlamais mācību uzsākšanas vecums 7 – 10 gadi</w:t>
      </w:r>
      <w:r w:rsidR="00FC3915">
        <w:rPr>
          <w:sz w:val="22"/>
          <w:szCs w:val="22"/>
          <w:lang w:val="lv-LV"/>
        </w:rPr>
        <w:t>, atbilstoši izvēlētajai profesionālās ievirzes izglītības programmai.</w:t>
      </w:r>
    </w:p>
    <w:p w:rsidR="008A23DA" w:rsidRPr="00B06E26" w:rsidRDefault="008A23DA" w:rsidP="008A23DA">
      <w:pPr>
        <w:jc w:val="both"/>
        <w:rPr>
          <w:sz w:val="22"/>
          <w:szCs w:val="22"/>
          <w:lang w:val="lv-LV"/>
        </w:rPr>
      </w:pPr>
      <w:r w:rsidRPr="00B06E26">
        <w:rPr>
          <w:sz w:val="22"/>
          <w:szCs w:val="22"/>
          <w:lang w:val="lv-LV"/>
        </w:rPr>
        <w:t>2. Izglītojamā ieskaitīšana notiek, pamatojoties uz Uzņemšanas komisijas lēmumu, ar direktora rīkojumu.</w:t>
      </w:r>
    </w:p>
    <w:p w:rsidR="008A23DA" w:rsidRPr="00B06E26" w:rsidRDefault="008A23DA" w:rsidP="008A23DA">
      <w:pPr>
        <w:jc w:val="both"/>
        <w:rPr>
          <w:sz w:val="22"/>
          <w:szCs w:val="22"/>
          <w:lang w:val="lv-LV"/>
        </w:rPr>
      </w:pPr>
      <w:r w:rsidRPr="00B06E26">
        <w:rPr>
          <w:sz w:val="22"/>
          <w:szCs w:val="22"/>
          <w:lang w:val="lv-LV"/>
        </w:rPr>
        <w:t xml:space="preserve">3. Izglītojamo kopskaitu </w:t>
      </w:r>
      <w:r w:rsidR="002B56C9">
        <w:rPr>
          <w:sz w:val="22"/>
          <w:szCs w:val="22"/>
          <w:lang w:val="lv-LV"/>
        </w:rPr>
        <w:t>S</w:t>
      </w:r>
      <w:r w:rsidRPr="00B06E26">
        <w:rPr>
          <w:sz w:val="22"/>
          <w:szCs w:val="22"/>
          <w:lang w:val="lv-LV"/>
        </w:rPr>
        <w:t xml:space="preserve">kolā profesionālās ievirzes izglītības programmās nosaka valsts mērķdotācijas apmērs. </w:t>
      </w:r>
    </w:p>
    <w:p w:rsidR="008A23DA" w:rsidRDefault="008A23DA" w:rsidP="008A23DA">
      <w:pPr>
        <w:jc w:val="both"/>
        <w:rPr>
          <w:lang w:val="lv-LV"/>
        </w:rPr>
      </w:pPr>
    </w:p>
    <w:p w:rsidR="00FC3915" w:rsidRDefault="00FC3915" w:rsidP="00FC3915">
      <w:pPr>
        <w:jc w:val="center"/>
        <w:rPr>
          <w:b/>
          <w:lang w:val="lv-LV"/>
        </w:rPr>
      </w:pPr>
      <w:r>
        <w:rPr>
          <w:b/>
          <w:lang w:val="lv-LV"/>
        </w:rPr>
        <w:t>2. Uzņemšanas pamatprincipi</w:t>
      </w:r>
    </w:p>
    <w:p w:rsidR="00FC3915" w:rsidRDefault="00FC3915" w:rsidP="00FC3915">
      <w:pPr>
        <w:jc w:val="center"/>
        <w:rPr>
          <w:b/>
          <w:lang w:val="lv-LV"/>
        </w:rPr>
      </w:pPr>
    </w:p>
    <w:p w:rsidR="00FC3915" w:rsidRDefault="00FC3915" w:rsidP="00FC3915">
      <w:pPr>
        <w:jc w:val="both"/>
        <w:rPr>
          <w:lang w:val="lv-LV"/>
        </w:rPr>
      </w:pPr>
      <w:r w:rsidRPr="00FC3915">
        <w:rPr>
          <w:lang w:val="lv-LV"/>
        </w:rPr>
        <w:t xml:space="preserve">4. </w:t>
      </w:r>
      <w:r>
        <w:rPr>
          <w:lang w:val="lv-LV"/>
        </w:rPr>
        <w:t>Profesionālās ievirzes izglītības programmās var pieteikties izglītojamais gan ar, gan bez priekšzināšanām mūzikā.</w:t>
      </w:r>
    </w:p>
    <w:p w:rsidR="00FC3915" w:rsidRDefault="00FC3915" w:rsidP="00FC3915">
      <w:pPr>
        <w:jc w:val="both"/>
        <w:rPr>
          <w:lang w:val="lv-LV"/>
        </w:rPr>
      </w:pPr>
      <w:r>
        <w:rPr>
          <w:lang w:val="lv-LV"/>
        </w:rPr>
        <w:t>5. Skolā uzņem izglītojamo</w:t>
      </w:r>
      <w:r w:rsidR="002B56C9">
        <w:rPr>
          <w:lang w:val="lv-LV"/>
        </w:rPr>
        <w:t>, kuram:</w:t>
      </w:r>
    </w:p>
    <w:p w:rsidR="002B56C9" w:rsidRDefault="002B56C9" w:rsidP="002B56C9">
      <w:pPr>
        <w:ind w:left="426"/>
        <w:jc w:val="both"/>
        <w:rPr>
          <w:lang w:val="lv-LV"/>
        </w:rPr>
      </w:pPr>
      <w:r>
        <w:rPr>
          <w:lang w:val="lv-LV"/>
        </w:rPr>
        <w:t>5.1. ir interese par mūziku;</w:t>
      </w:r>
    </w:p>
    <w:p w:rsidR="002B56C9" w:rsidRDefault="002B56C9" w:rsidP="002B56C9">
      <w:pPr>
        <w:ind w:left="426"/>
        <w:jc w:val="both"/>
        <w:rPr>
          <w:lang w:val="lv-LV"/>
        </w:rPr>
      </w:pPr>
      <w:r>
        <w:rPr>
          <w:lang w:val="lv-LV"/>
        </w:rPr>
        <w:t>5.2. ir elementāras muzikālās dzirdes, atmiņas un ritma izjūtas dotības</w:t>
      </w:r>
      <w:r w:rsidR="009015EC">
        <w:rPr>
          <w:lang w:val="lv-LV"/>
        </w:rPr>
        <w:t>;</w:t>
      </w:r>
    </w:p>
    <w:p w:rsidR="002B56C9" w:rsidRDefault="002B56C9" w:rsidP="002B56C9">
      <w:pPr>
        <w:ind w:left="426"/>
        <w:jc w:val="both"/>
        <w:rPr>
          <w:lang w:val="lv-LV"/>
        </w:rPr>
      </w:pPr>
      <w:r>
        <w:rPr>
          <w:lang w:val="lv-LV"/>
        </w:rPr>
        <w:t>5.3. fizioloģiskā attīstība atbilst konkrētā mūzikas instrumenta apgūšanas uzsākšanai.</w:t>
      </w:r>
    </w:p>
    <w:p w:rsidR="002B56C9" w:rsidRDefault="002B56C9" w:rsidP="002B56C9">
      <w:pPr>
        <w:jc w:val="both"/>
        <w:rPr>
          <w:lang w:val="lv-LV"/>
        </w:rPr>
      </w:pPr>
      <w:r>
        <w:rPr>
          <w:lang w:val="lv-LV"/>
        </w:rPr>
        <w:lastRenderedPageBreak/>
        <w:t>6. Uzņemšana Skolā notiek pēc atklāta un vienlīdzīga konkursa principiem.</w:t>
      </w:r>
    </w:p>
    <w:p w:rsidR="00FC3915" w:rsidRDefault="00FC3915" w:rsidP="00FA1DB3">
      <w:pPr>
        <w:rPr>
          <w:b/>
          <w:lang w:val="lv-LV"/>
        </w:rPr>
      </w:pPr>
    </w:p>
    <w:p w:rsidR="002B56C9" w:rsidRDefault="002B56C9" w:rsidP="002B56C9">
      <w:pPr>
        <w:tabs>
          <w:tab w:val="center" w:pos="4844"/>
          <w:tab w:val="left" w:pos="7440"/>
        </w:tabs>
        <w:rPr>
          <w:b/>
          <w:lang w:val="lv-LV"/>
        </w:rPr>
      </w:pPr>
      <w:r>
        <w:rPr>
          <w:b/>
          <w:lang w:val="lv-LV"/>
        </w:rPr>
        <w:tab/>
        <w:t>3. Uzņemšanas pārbaudījumu prasības</w:t>
      </w:r>
      <w:r>
        <w:rPr>
          <w:b/>
          <w:lang w:val="lv-LV"/>
        </w:rPr>
        <w:tab/>
      </w:r>
    </w:p>
    <w:p w:rsidR="002B56C9" w:rsidRDefault="002B56C9" w:rsidP="002B56C9">
      <w:pPr>
        <w:tabs>
          <w:tab w:val="center" w:pos="4844"/>
          <w:tab w:val="left" w:pos="7440"/>
        </w:tabs>
        <w:rPr>
          <w:lang w:val="lv-LV"/>
        </w:rPr>
      </w:pPr>
      <w:r w:rsidRPr="002B56C9">
        <w:rPr>
          <w:lang w:val="lv-LV"/>
        </w:rPr>
        <w:t xml:space="preserve">7. </w:t>
      </w:r>
      <w:r>
        <w:rPr>
          <w:lang w:val="lv-LV"/>
        </w:rPr>
        <w:t>Muzikālās dzirdes pārbaude – nodziedāt vienu dziesmu ar vārdiem, atkārtot ar balsi pedagoga nospēlētās vai nodziedātās skaņas.</w:t>
      </w:r>
    </w:p>
    <w:p w:rsidR="00CF70E6" w:rsidRDefault="002B56C9" w:rsidP="002B56C9">
      <w:pPr>
        <w:tabs>
          <w:tab w:val="center" w:pos="4844"/>
          <w:tab w:val="left" w:pos="7440"/>
        </w:tabs>
        <w:rPr>
          <w:lang w:val="lv-LV"/>
        </w:rPr>
      </w:pPr>
      <w:r>
        <w:rPr>
          <w:lang w:val="lv-LV"/>
        </w:rPr>
        <w:t>8. Ritma izjūtas pārbaude – atkārtot pedagoga plaukšķinātās vai uz klavierēm atskaņotās frāzes ritmisko zīmējumu.</w:t>
      </w:r>
    </w:p>
    <w:p w:rsidR="002B56C9" w:rsidRDefault="00CF70E6" w:rsidP="002B56C9">
      <w:pPr>
        <w:tabs>
          <w:tab w:val="center" w:pos="4844"/>
          <w:tab w:val="left" w:pos="7440"/>
        </w:tabs>
        <w:rPr>
          <w:lang w:val="lv-LV"/>
        </w:rPr>
      </w:pPr>
      <w:r>
        <w:rPr>
          <w:lang w:val="lv-LV"/>
        </w:rPr>
        <w:t xml:space="preserve">9. </w:t>
      </w:r>
      <w:r w:rsidR="002B56C9" w:rsidRPr="002B56C9">
        <w:rPr>
          <w:lang w:val="lv-LV"/>
        </w:rPr>
        <w:t>M</w:t>
      </w:r>
      <w:r w:rsidR="002B56C9">
        <w:rPr>
          <w:lang w:val="lv-LV"/>
        </w:rPr>
        <w:t>uzikālās atmiņas pārbaude – atkārtot a</w:t>
      </w:r>
      <w:r>
        <w:rPr>
          <w:lang w:val="lv-LV"/>
        </w:rPr>
        <w:t>r balsi pedagoga atskaņoto melodiju.</w:t>
      </w:r>
    </w:p>
    <w:p w:rsidR="002B56C9" w:rsidRPr="009015EC" w:rsidRDefault="00CF70E6" w:rsidP="002B56C9">
      <w:pPr>
        <w:tabs>
          <w:tab w:val="center" w:pos="4844"/>
          <w:tab w:val="left" w:pos="7440"/>
        </w:tabs>
        <w:rPr>
          <w:lang w:val="lv-LV"/>
        </w:rPr>
      </w:pPr>
      <w:r w:rsidRPr="009015EC">
        <w:rPr>
          <w:lang w:val="lv-LV"/>
        </w:rPr>
        <w:t xml:space="preserve">10. Uzņemot profesionālās ievirzes mūzikas izglītības programmās ir jāņem vērā vai izglītojamā vecums pieļauj tās absolvēšanu reizē ar vispārizglītojošās pamatizglītības apguvi.  </w:t>
      </w:r>
    </w:p>
    <w:p w:rsidR="00FC3915" w:rsidRDefault="00FC3915" w:rsidP="008A23DA">
      <w:pPr>
        <w:jc w:val="center"/>
        <w:rPr>
          <w:b/>
          <w:lang w:val="lv-LV"/>
        </w:rPr>
      </w:pPr>
    </w:p>
    <w:p w:rsidR="00CF70E6" w:rsidRDefault="00CF70E6" w:rsidP="00CF70E6">
      <w:pPr>
        <w:tabs>
          <w:tab w:val="left" w:pos="3855"/>
        </w:tabs>
        <w:jc w:val="center"/>
        <w:rPr>
          <w:b/>
          <w:lang w:val="lv-LV"/>
        </w:rPr>
      </w:pPr>
      <w:r>
        <w:rPr>
          <w:b/>
          <w:lang w:val="lv-LV"/>
        </w:rPr>
        <w:t>4. Konsultācijas</w:t>
      </w:r>
    </w:p>
    <w:p w:rsidR="006D54FB" w:rsidRDefault="006D54FB" w:rsidP="00CF70E6">
      <w:pPr>
        <w:tabs>
          <w:tab w:val="left" w:pos="3855"/>
        </w:tabs>
        <w:jc w:val="both"/>
        <w:rPr>
          <w:lang w:val="lv-LV"/>
        </w:rPr>
      </w:pPr>
      <w:r w:rsidRPr="006D54FB">
        <w:rPr>
          <w:lang w:val="lv-LV"/>
        </w:rPr>
        <w:t xml:space="preserve">11. </w:t>
      </w:r>
      <w:r>
        <w:rPr>
          <w:lang w:val="lv-LV"/>
        </w:rPr>
        <w:t>Pirms iestājpārbaudījumiem skola organizē konsultācijas.</w:t>
      </w:r>
    </w:p>
    <w:p w:rsidR="006D54FB" w:rsidRDefault="006D54FB" w:rsidP="00CF70E6">
      <w:pPr>
        <w:tabs>
          <w:tab w:val="left" w:pos="3855"/>
        </w:tabs>
        <w:jc w:val="both"/>
        <w:rPr>
          <w:lang w:val="lv-LV"/>
        </w:rPr>
      </w:pPr>
      <w:r>
        <w:rPr>
          <w:lang w:val="lv-LV"/>
        </w:rPr>
        <w:t>12. Informācija par konsultācijām tiek publiskota vienu mēnesi pirms iestājpārbaudījumiem. Konsultācijas tiek organizētas bez maksas. Konsultāciju gaitā konstatētie novērojumi neietekmē iestājpārbaudījumu rezultātus.</w:t>
      </w:r>
    </w:p>
    <w:p w:rsidR="00CF70E6" w:rsidRPr="00FA1DB3" w:rsidRDefault="006D54FB" w:rsidP="00FA1DB3">
      <w:pPr>
        <w:tabs>
          <w:tab w:val="left" w:pos="3855"/>
        </w:tabs>
        <w:jc w:val="both"/>
        <w:rPr>
          <w:lang w:val="lv-LV"/>
        </w:rPr>
      </w:pPr>
      <w:r>
        <w:rPr>
          <w:lang w:val="lv-LV"/>
        </w:rPr>
        <w:t xml:space="preserve">13. Konsultāciju saturs, darba metodes un prasības ir līdzīgas iestājpārbaudījumu prasībām, bet ne identiskas. </w:t>
      </w:r>
    </w:p>
    <w:p w:rsidR="00CF70E6" w:rsidRDefault="00CF70E6" w:rsidP="008A23DA">
      <w:pPr>
        <w:jc w:val="center"/>
        <w:rPr>
          <w:b/>
          <w:lang w:val="lv-LV"/>
        </w:rPr>
      </w:pPr>
    </w:p>
    <w:p w:rsidR="008A23DA" w:rsidRDefault="006D54FB" w:rsidP="008A23DA">
      <w:pPr>
        <w:jc w:val="center"/>
        <w:rPr>
          <w:b/>
          <w:lang w:val="lv-LV"/>
        </w:rPr>
      </w:pPr>
      <w:r>
        <w:rPr>
          <w:b/>
          <w:lang w:val="lv-LV"/>
        </w:rPr>
        <w:t>5. Dokumentu iesniegšanas kārtība</w:t>
      </w:r>
    </w:p>
    <w:p w:rsidR="008A23DA" w:rsidRDefault="008A23DA" w:rsidP="008A23DA">
      <w:pPr>
        <w:jc w:val="center"/>
        <w:rPr>
          <w:b/>
          <w:lang w:val="lv-LV"/>
        </w:rPr>
      </w:pPr>
    </w:p>
    <w:p w:rsidR="008A23DA" w:rsidRPr="00FA1DB3" w:rsidRDefault="008A23DA" w:rsidP="008A23DA">
      <w:pPr>
        <w:jc w:val="both"/>
        <w:rPr>
          <w:lang w:val="lv-LV"/>
        </w:rPr>
      </w:pPr>
      <w:r w:rsidRPr="00FA1DB3">
        <w:rPr>
          <w:lang w:val="lv-LV"/>
        </w:rPr>
        <w:t xml:space="preserve">4. Skolas direktors izsniedz vecākiem Kultūras ministrijas </w:t>
      </w:r>
      <w:r w:rsidR="00F95DD2" w:rsidRPr="00FA1DB3">
        <w:rPr>
          <w:lang w:val="lv-LV"/>
        </w:rPr>
        <w:t>Latvijas Nacionālā kultūras centra</w:t>
      </w:r>
      <w:r w:rsidRPr="00FA1DB3">
        <w:rPr>
          <w:lang w:val="lv-LV"/>
        </w:rPr>
        <w:t xml:space="preserve"> apstiprinātā parauga iesniegumu veidlapas. </w:t>
      </w:r>
    </w:p>
    <w:p w:rsidR="008A23DA" w:rsidRPr="00FA1DB3" w:rsidRDefault="008A23DA" w:rsidP="008A23DA">
      <w:pPr>
        <w:jc w:val="both"/>
        <w:rPr>
          <w:lang w:val="lv-LV"/>
        </w:rPr>
      </w:pPr>
      <w:r w:rsidRPr="00FA1DB3">
        <w:rPr>
          <w:lang w:val="lv-LV"/>
        </w:rPr>
        <w:t xml:space="preserve">5. Izglītības programmas uzsākšanai, izglītojamo vecāku iesniegumus pieņem, sākot no 20.maija katru dienu no plkst. 9.00 – 18.00, izņemot sestdienas un svētdienas. </w:t>
      </w:r>
    </w:p>
    <w:p w:rsidR="008A23DA" w:rsidRPr="00FA1DB3" w:rsidRDefault="008A23DA" w:rsidP="008A23DA">
      <w:pPr>
        <w:jc w:val="both"/>
        <w:rPr>
          <w:lang w:val="lv-LV"/>
        </w:rPr>
      </w:pPr>
      <w:r w:rsidRPr="00FA1DB3">
        <w:rPr>
          <w:lang w:val="lv-LV"/>
        </w:rPr>
        <w:t>6.   Iesniegumam jāpievieno sekojošie dokumenti:</w:t>
      </w:r>
    </w:p>
    <w:p w:rsidR="008A23DA" w:rsidRPr="00FA1DB3" w:rsidRDefault="008A23DA" w:rsidP="008A23DA">
      <w:pPr>
        <w:ind w:firstLine="720"/>
        <w:jc w:val="both"/>
        <w:rPr>
          <w:lang w:val="lv-LV"/>
        </w:rPr>
      </w:pPr>
      <w:r w:rsidRPr="00FA1DB3">
        <w:rPr>
          <w:lang w:val="lv-LV"/>
        </w:rPr>
        <w:t>6.1. Medicīnisko izziņa vai tās kopija, uzrādot oriģinālu;</w:t>
      </w:r>
    </w:p>
    <w:p w:rsidR="008A23DA" w:rsidRPr="00FA1DB3" w:rsidRDefault="008A23DA" w:rsidP="008A23DA">
      <w:pPr>
        <w:ind w:firstLine="720"/>
        <w:jc w:val="both"/>
        <w:rPr>
          <w:lang w:val="lv-LV"/>
        </w:rPr>
      </w:pPr>
      <w:r w:rsidRPr="00FA1DB3">
        <w:rPr>
          <w:lang w:val="lv-LV"/>
        </w:rPr>
        <w:t>6.2. Dzimšanas apliecības kopija;</w:t>
      </w:r>
    </w:p>
    <w:p w:rsidR="008A23DA" w:rsidRPr="00FA1DB3" w:rsidRDefault="008A23DA" w:rsidP="008A23DA">
      <w:pPr>
        <w:ind w:firstLine="720"/>
        <w:jc w:val="both"/>
        <w:rPr>
          <w:lang w:val="lv-LV"/>
        </w:rPr>
      </w:pPr>
      <w:r w:rsidRPr="00FA1DB3">
        <w:rPr>
          <w:lang w:val="lv-LV"/>
        </w:rPr>
        <w:t>6.3. Izziņa no vispārizglītojošās skolas.</w:t>
      </w:r>
    </w:p>
    <w:p w:rsidR="008A23DA" w:rsidRPr="00FA1DB3" w:rsidRDefault="008A23DA" w:rsidP="008A23DA">
      <w:pPr>
        <w:jc w:val="both"/>
        <w:rPr>
          <w:lang w:val="lv-LV"/>
        </w:rPr>
      </w:pPr>
      <w:r w:rsidRPr="00FA1DB3">
        <w:rPr>
          <w:lang w:val="lv-LV"/>
        </w:rPr>
        <w:t>7.   Dokumentus iesniedzot vecākiem jāuzrāda pase.</w:t>
      </w:r>
    </w:p>
    <w:p w:rsidR="008A23DA" w:rsidRPr="00FA1DB3" w:rsidRDefault="008A23DA" w:rsidP="008A23DA">
      <w:pPr>
        <w:jc w:val="both"/>
        <w:rPr>
          <w:lang w:val="lv-LV"/>
        </w:rPr>
      </w:pPr>
      <w:r w:rsidRPr="00FA1DB3">
        <w:rPr>
          <w:lang w:val="lv-LV"/>
        </w:rPr>
        <w:t xml:space="preserve">8. </w:t>
      </w:r>
      <w:r w:rsidR="00455C0D" w:rsidRPr="00FA1DB3">
        <w:rPr>
          <w:lang w:val="lv-LV"/>
        </w:rPr>
        <w:t>Personu iesniegtie dokumenti tiek nodoti lietvedībā personas lietu kārtošanai.</w:t>
      </w:r>
    </w:p>
    <w:p w:rsidR="008A23DA" w:rsidRDefault="008A23DA" w:rsidP="00FA1DB3">
      <w:pPr>
        <w:tabs>
          <w:tab w:val="left" w:pos="3345"/>
        </w:tabs>
        <w:rPr>
          <w:b/>
          <w:lang w:val="lv-LV"/>
        </w:rPr>
      </w:pPr>
    </w:p>
    <w:p w:rsidR="008A23DA" w:rsidRPr="005F6A22" w:rsidRDefault="00FA1DB3" w:rsidP="008A23DA">
      <w:pPr>
        <w:jc w:val="center"/>
        <w:rPr>
          <w:b/>
          <w:lang w:val="lv-LV"/>
        </w:rPr>
      </w:pPr>
      <w:r>
        <w:rPr>
          <w:b/>
          <w:lang w:val="lv-LV"/>
        </w:rPr>
        <w:t>6</w:t>
      </w:r>
      <w:r w:rsidR="008A23DA">
        <w:rPr>
          <w:b/>
          <w:lang w:val="lv-LV"/>
        </w:rPr>
        <w:t>.Uzņemšanas komisijas izveide</w:t>
      </w:r>
    </w:p>
    <w:p w:rsidR="008A23DA" w:rsidRDefault="008A23DA" w:rsidP="008A23DA">
      <w:pPr>
        <w:jc w:val="both"/>
        <w:rPr>
          <w:lang w:val="lv-LV"/>
        </w:rPr>
      </w:pPr>
    </w:p>
    <w:p w:rsidR="008A23DA" w:rsidRPr="00FA1DB3" w:rsidRDefault="008A23DA" w:rsidP="008A23DA">
      <w:pPr>
        <w:jc w:val="both"/>
        <w:rPr>
          <w:lang w:val="lv-LV"/>
        </w:rPr>
      </w:pPr>
      <w:r w:rsidRPr="00FA1DB3">
        <w:rPr>
          <w:lang w:val="lv-LV"/>
        </w:rPr>
        <w:t xml:space="preserve">9. Audzēkņu uzņemšanas organizāciju un norisi veic skolas direktora apstiprinātā Uzņemšanas komisija. </w:t>
      </w:r>
    </w:p>
    <w:p w:rsidR="008A23DA" w:rsidRPr="00FA1DB3" w:rsidRDefault="008A23DA" w:rsidP="008A23DA">
      <w:pPr>
        <w:jc w:val="both"/>
        <w:rPr>
          <w:lang w:val="lv-LV"/>
        </w:rPr>
      </w:pPr>
      <w:r w:rsidRPr="00FA1DB3">
        <w:rPr>
          <w:lang w:val="lv-LV"/>
        </w:rPr>
        <w:t>10. Uzņemšanas komisiju apstiprina vienam mācību gadam.</w:t>
      </w:r>
    </w:p>
    <w:p w:rsidR="008A23DA" w:rsidRPr="00FA1DB3" w:rsidRDefault="008A23DA" w:rsidP="008A23DA">
      <w:pPr>
        <w:jc w:val="both"/>
        <w:rPr>
          <w:lang w:val="lv-LV"/>
        </w:rPr>
      </w:pPr>
      <w:r w:rsidRPr="00FA1DB3">
        <w:rPr>
          <w:lang w:val="lv-LV"/>
        </w:rPr>
        <w:t>11. Uzņemšanas komisijas uzdevums ir izglītojamo uzņemšanas iestājeksāmenu prasību sagatavošana, reflektantu zināšanu un prasmju novērtēšana.</w:t>
      </w:r>
    </w:p>
    <w:p w:rsidR="008A23DA" w:rsidRPr="00FA1DB3" w:rsidRDefault="008A23DA" w:rsidP="008A23DA">
      <w:pPr>
        <w:jc w:val="both"/>
        <w:rPr>
          <w:lang w:val="lv-LV"/>
        </w:rPr>
      </w:pPr>
      <w:r w:rsidRPr="00FA1DB3">
        <w:rPr>
          <w:lang w:val="lv-LV"/>
        </w:rPr>
        <w:t>12. Uzņemšanas komisijas sastāvu nosaka ne</w:t>
      </w:r>
      <w:r w:rsidR="00455C0D" w:rsidRPr="00FA1DB3">
        <w:rPr>
          <w:lang w:val="lv-LV"/>
        </w:rPr>
        <w:t xml:space="preserve"> vēlāk kā 2 nedēļas pirms </w:t>
      </w:r>
      <w:r w:rsidRPr="00FA1DB3">
        <w:rPr>
          <w:lang w:val="lv-LV"/>
        </w:rPr>
        <w:t>uzņemšanas eksāmena.</w:t>
      </w:r>
    </w:p>
    <w:p w:rsidR="008A23DA" w:rsidRPr="0003576A" w:rsidRDefault="008A23DA" w:rsidP="008A23DA">
      <w:pPr>
        <w:jc w:val="both"/>
        <w:rPr>
          <w:lang w:val="lv-LV"/>
        </w:rPr>
      </w:pPr>
      <w:r w:rsidRPr="00FA1DB3">
        <w:rPr>
          <w:lang w:val="lv-LV"/>
        </w:rPr>
        <w:t xml:space="preserve">13. Uzņemšanas komisijas sastāvā ir jābūt vismaz 3 komisijas locekļiem. Obligāti jāpiedalās </w:t>
      </w:r>
      <w:r w:rsidRPr="0003576A">
        <w:rPr>
          <w:lang w:val="lv-LV"/>
        </w:rPr>
        <w:t>konkrētās i</w:t>
      </w:r>
      <w:r w:rsidR="00C9165F" w:rsidRPr="0003576A">
        <w:rPr>
          <w:lang w:val="lv-LV"/>
        </w:rPr>
        <w:t>zglītības programmas vadītājam.</w:t>
      </w:r>
    </w:p>
    <w:p w:rsidR="00C9165F" w:rsidRPr="0003576A" w:rsidRDefault="00C9165F" w:rsidP="00C9165F">
      <w:pPr>
        <w:jc w:val="both"/>
        <w:rPr>
          <w:lang w:val="lv-LV"/>
        </w:rPr>
      </w:pPr>
      <w:r w:rsidRPr="0003576A">
        <w:rPr>
          <w:lang w:val="lv-LV"/>
        </w:rPr>
        <w:t>14. Uzņemšanas komisijas darba formas:</w:t>
      </w:r>
    </w:p>
    <w:p w:rsidR="00C9165F" w:rsidRPr="0003576A" w:rsidRDefault="00C9165F" w:rsidP="00C9165F">
      <w:pPr>
        <w:ind w:firstLine="720"/>
        <w:jc w:val="both"/>
        <w:rPr>
          <w:lang w:val="lv-LV"/>
        </w:rPr>
      </w:pPr>
      <w:r w:rsidRPr="0003576A">
        <w:rPr>
          <w:lang w:val="lv-LV"/>
        </w:rPr>
        <w:t xml:space="preserve">14.1.sēdes, </w:t>
      </w:r>
    </w:p>
    <w:p w:rsidR="00C9165F" w:rsidRPr="0003576A" w:rsidRDefault="00C9165F" w:rsidP="00C9165F">
      <w:pPr>
        <w:ind w:left="1276" w:hanging="556"/>
        <w:jc w:val="both"/>
        <w:rPr>
          <w:lang w:val="lv-LV"/>
        </w:rPr>
      </w:pPr>
      <w:r w:rsidRPr="0003576A">
        <w:rPr>
          <w:lang w:val="lv-LV"/>
        </w:rPr>
        <w:t xml:space="preserve">14.2. reklāmas pasākumi – audzēkņu un pedagogu koncerti, tikšanās ar ieinteresētajām auditorijām profesionālās orientācijas nolūkos, skolas atvērto durvju dienas, </w:t>
      </w:r>
    </w:p>
    <w:p w:rsidR="00C9165F" w:rsidRPr="0003576A" w:rsidRDefault="00C9165F" w:rsidP="00C9165F">
      <w:pPr>
        <w:ind w:firstLine="720"/>
        <w:jc w:val="both"/>
        <w:rPr>
          <w:lang w:val="lv-LV"/>
        </w:rPr>
      </w:pPr>
      <w:r w:rsidRPr="0003576A">
        <w:rPr>
          <w:lang w:val="lv-LV"/>
        </w:rPr>
        <w:t xml:space="preserve">14.3. konsultācijas reflektantiem, </w:t>
      </w:r>
    </w:p>
    <w:p w:rsidR="0003576A" w:rsidRPr="00B810F9" w:rsidRDefault="00C9165F" w:rsidP="00B810F9">
      <w:pPr>
        <w:ind w:firstLine="720"/>
        <w:jc w:val="both"/>
        <w:rPr>
          <w:lang w:val="lv-LV"/>
        </w:rPr>
      </w:pPr>
      <w:r w:rsidRPr="0003576A">
        <w:rPr>
          <w:lang w:val="lv-LV"/>
        </w:rPr>
        <w:t>14.4. sludinājumi masu saziņas līdzekļos.</w:t>
      </w:r>
    </w:p>
    <w:p w:rsidR="008A23DA" w:rsidRPr="00FF5EB0" w:rsidRDefault="00FA1DB3" w:rsidP="008A23DA">
      <w:pPr>
        <w:jc w:val="center"/>
        <w:rPr>
          <w:b/>
          <w:lang w:val="lv-LV"/>
        </w:rPr>
      </w:pPr>
      <w:r>
        <w:rPr>
          <w:b/>
          <w:lang w:val="lv-LV"/>
        </w:rPr>
        <w:lastRenderedPageBreak/>
        <w:t>7</w:t>
      </w:r>
      <w:r w:rsidR="008A23DA">
        <w:rPr>
          <w:b/>
          <w:lang w:val="lv-LV"/>
        </w:rPr>
        <w:t xml:space="preserve">. </w:t>
      </w:r>
      <w:r>
        <w:rPr>
          <w:b/>
          <w:lang w:val="lv-LV"/>
        </w:rPr>
        <w:t>Iestājpārbaudījumi uz izglītojamo uzņemšanas kārtība</w:t>
      </w:r>
    </w:p>
    <w:p w:rsidR="00C9165F" w:rsidRDefault="00C9165F" w:rsidP="00C9165F">
      <w:pPr>
        <w:jc w:val="both"/>
        <w:rPr>
          <w:sz w:val="22"/>
          <w:szCs w:val="22"/>
          <w:lang w:val="lv-LV"/>
        </w:rPr>
      </w:pPr>
    </w:p>
    <w:p w:rsidR="00C9165F" w:rsidRPr="0003576A" w:rsidRDefault="00C9165F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 xml:space="preserve">15. Iestājeksāmeni notiek laika periodā no 1. līdz </w:t>
      </w:r>
      <w:r w:rsidR="009015EC">
        <w:rPr>
          <w:lang w:val="lv-LV"/>
        </w:rPr>
        <w:t>10</w:t>
      </w:r>
      <w:r w:rsidRPr="0003576A">
        <w:rPr>
          <w:lang w:val="lv-LV"/>
        </w:rPr>
        <w:t xml:space="preserve">. jūnijam. Ieskaitīšana – </w:t>
      </w:r>
      <w:r w:rsidR="000302D3">
        <w:rPr>
          <w:lang w:val="lv-LV"/>
        </w:rPr>
        <w:t xml:space="preserve">divu darba dienu laikā pēc </w:t>
      </w:r>
      <w:r w:rsidR="00755D93">
        <w:rPr>
          <w:lang w:val="lv-LV"/>
        </w:rPr>
        <w:t>iest</w:t>
      </w:r>
      <w:r w:rsidR="00B810F9">
        <w:rPr>
          <w:lang w:val="lv-LV"/>
        </w:rPr>
        <w:t>ājeksāmena nokārtošan</w:t>
      </w:r>
      <w:bookmarkStart w:id="0" w:name="_GoBack"/>
      <w:bookmarkEnd w:id="0"/>
      <w:r w:rsidR="00B810F9">
        <w:rPr>
          <w:lang w:val="lv-LV"/>
        </w:rPr>
        <w:t>as</w:t>
      </w:r>
      <w:r w:rsidRPr="0003576A">
        <w:rPr>
          <w:lang w:val="lv-LV"/>
        </w:rPr>
        <w:t>. Nepieciešamības gadījumā var tikt organizēta izglītojamo papildus uzņemšana.</w:t>
      </w:r>
    </w:p>
    <w:p w:rsidR="00C9165F" w:rsidRPr="0003576A" w:rsidRDefault="00C9165F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 xml:space="preserve">16. Skolā izglītojamie tiek uzņemti pamatojoties uz iestājpārbaudījumu rezultātu kopējo punktu skaitu. Punktu vērtība tiek izteikta 10 </w:t>
      </w:r>
      <w:proofErr w:type="spellStart"/>
      <w:r w:rsidRPr="0003576A">
        <w:rPr>
          <w:lang w:val="lv-LV"/>
        </w:rPr>
        <w:t>ballu</w:t>
      </w:r>
      <w:proofErr w:type="spellEnd"/>
      <w:r w:rsidRPr="0003576A">
        <w:rPr>
          <w:lang w:val="lv-LV"/>
        </w:rPr>
        <w:t xml:space="preserve"> sistēmā, t.i. viens punkts pielīdzināms vienai ballei. </w:t>
      </w:r>
    </w:p>
    <w:p w:rsidR="00C9165F" w:rsidRPr="0003576A" w:rsidRDefault="00C9165F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>17. Valsts mērķdotācijas apmaksātās mācību grupās var tikt uzņemti izglītojamie, kuru iestājpārbaudījumu rezultātu kopējo punktu skaits ir ne mazāks par 4 punktiem (ballēm).</w:t>
      </w:r>
    </w:p>
    <w:p w:rsidR="00C9165F" w:rsidRPr="0003576A" w:rsidRDefault="00C9165F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>18. Konkursa situācijā priekšroka tiek dota izglītojamajiem, kuri ieguvuši augstāko punktu skaitu.</w:t>
      </w:r>
    </w:p>
    <w:p w:rsidR="00C9165F" w:rsidRPr="0003576A" w:rsidRDefault="00C9165F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>19. Uzņemšanas komisijai ir tiesības rekomendēt cita instrumenta spēli.</w:t>
      </w:r>
    </w:p>
    <w:p w:rsidR="00C9165F" w:rsidRPr="0003576A" w:rsidRDefault="00C9165F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>20. Uzņemšanas komisija reflektantu eksāmenu rezultātus atspoguļo eksāmena kopsavilkuma protokolā. Vērtējumu eksāmena kopsavilkuma protokolu paraksta visi eksāmena komisijas locekļi.</w:t>
      </w:r>
    </w:p>
    <w:p w:rsidR="00C9165F" w:rsidRPr="0003576A" w:rsidRDefault="00C9165F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>21. Pēc eksāmena Uzņemšanas komisijas priekšsēdētājs eksāmena kopsavilkuma protokolu iesniedz skolas direktoram.</w:t>
      </w:r>
    </w:p>
    <w:p w:rsidR="00C9165F" w:rsidRPr="0003576A" w:rsidRDefault="00C9165F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 xml:space="preserve">22. Protokoli atrodas lietvedībā saskaņā ar apstiprināto skolas Lietu nomenklatūru. </w:t>
      </w:r>
    </w:p>
    <w:p w:rsidR="00C9165F" w:rsidRPr="0003576A" w:rsidRDefault="00C9165F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 xml:space="preserve">23. Uzņemto </w:t>
      </w:r>
      <w:r w:rsidR="00BC04A6" w:rsidRPr="0003576A">
        <w:rPr>
          <w:lang w:val="lv-LV"/>
        </w:rPr>
        <w:t>izglītojamo</w:t>
      </w:r>
      <w:r w:rsidRPr="0003576A">
        <w:rPr>
          <w:lang w:val="lv-LV"/>
        </w:rPr>
        <w:t xml:space="preserve"> iesniegumi un pārējie dokumenti glabājas </w:t>
      </w:r>
      <w:r w:rsidR="00BC04A6" w:rsidRPr="0003576A">
        <w:rPr>
          <w:lang w:val="lv-LV"/>
        </w:rPr>
        <w:t>izglītojamā</w:t>
      </w:r>
      <w:r w:rsidRPr="0003576A">
        <w:rPr>
          <w:lang w:val="lv-LV"/>
        </w:rPr>
        <w:t xml:space="preserve"> personas lietā, neuzņemto </w:t>
      </w:r>
      <w:r w:rsidR="00BC04A6" w:rsidRPr="0003576A">
        <w:rPr>
          <w:lang w:val="lv-LV"/>
        </w:rPr>
        <w:t>izglītojamo</w:t>
      </w:r>
      <w:r w:rsidRPr="0003576A">
        <w:rPr>
          <w:lang w:val="lv-LV"/>
        </w:rPr>
        <w:t xml:space="preserve"> vecākiem ir tiesības iesniegtos dokumentus, izņemot iesniegumu, saņemt atpakaļ.</w:t>
      </w:r>
    </w:p>
    <w:p w:rsidR="00BC04A6" w:rsidRPr="0003576A" w:rsidRDefault="00BC04A6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 xml:space="preserve">24. Uzņemšanas rezultātus izglītojamiem un izglītojamo vecākiem paziņo triju dienu laikā no rīkojuma parakstīšanas dienas. </w:t>
      </w:r>
    </w:p>
    <w:p w:rsidR="00BC04A6" w:rsidRPr="0003576A" w:rsidRDefault="00BC04A6" w:rsidP="0003576A">
      <w:pPr>
        <w:spacing w:line="276" w:lineRule="auto"/>
        <w:jc w:val="both"/>
        <w:rPr>
          <w:lang w:val="lv-LV"/>
        </w:rPr>
      </w:pPr>
      <w:r w:rsidRPr="0003576A">
        <w:rPr>
          <w:lang w:val="lv-LV"/>
        </w:rPr>
        <w:t>25. Vecākus, kuru bērni netiek uzņemti skolā, iepazīstina ar uzņemšanas komisijas lēmumu.</w:t>
      </w:r>
    </w:p>
    <w:p w:rsidR="00C9165F" w:rsidRDefault="00C9165F" w:rsidP="0003576A">
      <w:pPr>
        <w:spacing w:line="276" w:lineRule="auto"/>
        <w:jc w:val="both"/>
        <w:rPr>
          <w:sz w:val="22"/>
          <w:szCs w:val="22"/>
          <w:lang w:val="lv-LV"/>
        </w:rPr>
      </w:pPr>
      <w:r w:rsidRPr="0003576A">
        <w:rPr>
          <w:lang w:val="lv-LV"/>
        </w:rPr>
        <w:t>2</w:t>
      </w:r>
      <w:r w:rsidR="00BC04A6" w:rsidRPr="0003576A">
        <w:rPr>
          <w:lang w:val="lv-LV"/>
        </w:rPr>
        <w:t>6</w:t>
      </w:r>
      <w:r w:rsidRPr="0003576A">
        <w:rPr>
          <w:lang w:val="lv-LV"/>
        </w:rPr>
        <w:t>.  Uzņemšanas komisijas sēdes lēmumus par izglītojamo ieskaitīšanu skolā direktors akceptē ar rīkojumu</w:t>
      </w:r>
      <w:r w:rsidRPr="00B06E26">
        <w:rPr>
          <w:sz w:val="22"/>
          <w:szCs w:val="22"/>
          <w:lang w:val="lv-LV"/>
        </w:rPr>
        <w:t>.</w:t>
      </w:r>
    </w:p>
    <w:p w:rsidR="0003576A" w:rsidRDefault="0003576A" w:rsidP="0003576A">
      <w:pPr>
        <w:spacing w:line="276" w:lineRule="auto"/>
        <w:jc w:val="both"/>
        <w:rPr>
          <w:sz w:val="22"/>
          <w:szCs w:val="22"/>
          <w:lang w:val="lv-LV"/>
        </w:rPr>
      </w:pPr>
    </w:p>
    <w:p w:rsidR="0003576A" w:rsidRPr="0003576A" w:rsidRDefault="0003576A" w:rsidP="0003576A">
      <w:pPr>
        <w:spacing w:line="276" w:lineRule="auto"/>
        <w:jc w:val="center"/>
        <w:rPr>
          <w:b/>
          <w:lang w:val="lv-LV"/>
        </w:rPr>
      </w:pPr>
      <w:r w:rsidRPr="0003576A">
        <w:rPr>
          <w:b/>
          <w:lang w:val="lv-LV"/>
        </w:rPr>
        <w:t>8. Citi noteikumi</w:t>
      </w:r>
    </w:p>
    <w:p w:rsidR="0003576A" w:rsidRPr="00755D93" w:rsidRDefault="0003576A" w:rsidP="0003576A">
      <w:pPr>
        <w:spacing w:line="276" w:lineRule="auto"/>
        <w:jc w:val="both"/>
        <w:rPr>
          <w:lang w:val="lv-LV"/>
        </w:rPr>
      </w:pPr>
      <w:r w:rsidRPr="00755D93">
        <w:rPr>
          <w:lang w:val="lv-LV"/>
        </w:rPr>
        <w:t>27. Izglītojamo uzņemšanas noteikumi ir brīvi pieejami interesentiem visu kalendāro gadu</w:t>
      </w:r>
      <w:r w:rsidR="00D013BE" w:rsidRPr="00755D93">
        <w:rPr>
          <w:lang w:val="lv-LV"/>
        </w:rPr>
        <w:t>.</w:t>
      </w:r>
    </w:p>
    <w:p w:rsidR="00D013BE" w:rsidRPr="00755D93" w:rsidRDefault="00755D93" w:rsidP="00263673">
      <w:pPr>
        <w:tabs>
          <w:tab w:val="left" w:pos="426"/>
        </w:tabs>
        <w:spacing w:line="276" w:lineRule="auto"/>
        <w:jc w:val="both"/>
        <w:rPr>
          <w:lang w:val="lv-LV"/>
        </w:rPr>
      </w:pPr>
      <w:r>
        <w:rPr>
          <w:lang w:val="lv-LV"/>
        </w:rPr>
        <w:t>28.</w:t>
      </w:r>
      <w:r w:rsidR="00D013BE" w:rsidRPr="00755D93">
        <w:rPr>
          <w:lang w:val="lv-LV"/>
        </w:rPr>
        <w:t>Grozījumus un papildinājumus Izglītojamo uzņemšanas noteikumos var izdarīt pēc administrācijas (skolas direktors) vai Pedagoģiskās padomes priekšlikuma.</w:t>
      </w:r>
    </w:p>
    <w:p w:rsidR="00C9165F" w:rsidRPr="00755D93" w:rsidRDefault="00C9165F" w:rsidP="008A23DA">
      <w:pPr>
        <w:jc w:val="both"/>
        <w:rPr>
          <w:lang w:val="lv-LV"/>
        </w:rPr>
      </w:pPr>
    </w:p>
    <w:p w:rsidR="00C9165F" w:rsidRPr="00755D93" w:rsidRDefault="00C9165F" w:rsidP="008A23DA">
      <w:pPr>
        <w:jc w:val="both"/>
        <w:rPr>
          <w:lang w:val="lv-LV"/>
        </w:rPr>
      </w:pPr>
    </w:p>
    <w:p w:rsidR="008A23DA" w:rsidRDefault="008A23DA" w:rsidP="00BC04A6">
      <w:pPr>
        <w:rPr>
          <w:lang w:val="lv-LV"/>
        </w:rPr>
      </w:pPr>
    </w:p>
    <w:p w:rsidR="008A23DA" w:rsidRPr="003F0462" w:rsidRDefault="00D9389D" w:rsidP="00D9389D">
      <w:pPr>
        <w:rPr>
          <w:lang w:val="lv-LV"/>
        </w:rPr>
      </w:pPr>
      <w:r>
        <w:rPr>
          <w:lang w:val="lv-LV"/>
        </w:rPr>
        <w:t>D</w:t>
      </w:r>
      <w:r w:rsidR="008A23DA">
        <w:rPr>
          <w:lang w:val="lv-LV"/>
        </w:rPr>
        <w:t xml:space="preserve">irektors </w:t>
      </w:r>
      <w:r w:rsidR="008A23DA">
        <w:rPr>
          <w:lang w:val="lv-LV"/>
        </w:rPr>
        <w:tab/>
      </w:r>
      <w:r w:rsidR="008A23DA">
        <w:rPr>
          <w:lang w:val="lv-LV"/>
        </w:rPr>
        <w:tab/>
      </w:r>
      <w:r w:rsidR="008A23DA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8A23DA">
        <w:rPr>
          <w:lang w:val="lv-LV"/>
        </w:rPr>
        <w:tab/>
      </w:r>
      <w:proofErr w:type="spellStart"/>
      <w:r w:rsidR="008A23DA">
        <w:rPr>
          <w:lang w:val="lv-LV"/>
        </w:rPr>
        <w:t>N.Štekels</w:t>
      </w:r>
      <w:proofErr w:type="spellEnd"/>
    </w:p>
    <w:p w:rsidR="008225C3" w:rsidRDefault="008225C3">
      <w:pPr>
        <w:rPr>
          <w:lang w:val="lv-LV"/>
        </w:rPr>
      </w:pPr>
    </w:p>
    <w:p w:rsidR="00A44520" w:rsidRDefault="00A44520">
      <w:pPr>
        <w:rPr>
          <w:lang w:val="lv-LV"/>
        </w:rPr>
      </w:pPr>
    </w:p>
    <w:p w:rsidR="00A44520" w:rsidRDefault="00A44520">
      <w:pPr>
        <w:rPr>
          <w:lang w:val="lv-LV"/>
        </w:rPr>
      </w:pPr>
    </w:p>
    <w:p w:rsidR="00A44520" w:rsidRDefault="00A44520" w:rsidP="00A44520">
      <w:pPr>
        <w:rPr>
          <w:lang w:val="lv-LV"/>
        </w:rPr>
      </w:pPr>
      <w:r>
        <w:rPr>
          <w:lang w:val="lv-LV"/>
        </w:rPr>
        <w:t>Noteikumi izdoti 2014. gada 08. septembrī.</w:t>
      </w:r>
    </w:p>
    <w:p w:rsidR="00A44520" w:rsidRPr="00E61455" w:rsidRDefault="00A44520" w:rsidP="00A44520">
      <w:pPr>
        <w:rPr>
          <w:lang w:val="lv-LV"/>
        </w:rPr>
      </w:pPr>
      <w:r>
        <w:rPr>
          <w:lang w:val="lv-LV"/>
        </w:rPr>
        <w:t>Noteikumi papildināti 2017. gada 01. septembrī</w:t>
      </w:r>
    </w:p>
    <w:p w:rsidR="00A44520" w:rsidRPr="008A23DA" w:rsidRDefault="00A44520">
      <w:pPr>
        <w:rPr>
          <w:lang w:val="lv-LV"/>
        </w:rPr>
      </w:pPr>
    </w:p>
    <w:sectPr w:rsidR="00A44520" w:rsidRPr="008A23DA" w:rsidSect="00E2000E">
      <w:footerReference w:type="default" r:id="rId8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77" w:rsidRDefault="00A36E77" w:rsidP="00E2000E">
      <w:r>
        <w:separator/>
      </w:r>
    </w:p>
  </w:endnote>
  <w:endnote w:type="continuationSeparator" w:id="0">
    <w:p w:rsidR="00A36E77" w:rsidRDefault="00A36E77" w:rsidP="00E2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019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00E" w:rsidRDefault="00E20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0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000E" w:rsidRDefault="00E20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77" w:rsidRDefault="00A36E77" w:rsidP="00E2000E">
      <w:r>
        <w:separator/>
      </w:r>
    </w:p>
  </w:footnote>
  <w:footnote w:type="continuationSeparator" w:id="0">
    <w:p w:rsidR="00A36E77" w:rsidRDefault="00A36E77" w:rsidP="00E2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DA"/>
    <w:rsid w:val="000302D3"/>
    <w:rsid w:val="0003576A"/>
    <w:rsid w:val="00144798"/>
    <w:rsid w:val="00263673"/>
    <w:rsid w:val="002916DA"/>
    <w:rsid w:val="002B56C9"/>
    <w:rsid w:val="003D734D"/>
    <w:rsid w:val="00455C0D"/>
    <w:rsid w:val="004B3534"/>
    <w:rsid w:val="006D54FB"/>
    <w:rsid w:val="00755D93"/>
    <w:rsid w:val="008225C3"/>
    <w:rsid w:val="008A23DA"/>
    <w:rsid w:val="009015EC"/>
    <w:rsid w:val="009C43AC"/>
    <w:rsid w:val="00A36E77"/>
    <w:rsid w:val="00A44520"/>
    <w:rsid w:val="00AA295E"/>
    <w:rsid w:val="00B810F9"/>
    <w:rsid w:val="00BC04A6"/>
    <w:rsid w:val="00C2051D"/>
    <w:rsid w:val="00C9165F"/>
    <w:rsid w:val="00CF70E6"/>
    <w:rsid w:val="00D013BE"/>
    <w:rsid w:val="00D9389D"/>
    <w:rsid w:val="00E158DA"/>
    <w:rsid w:val="00E2000E"/>
    <w:rsid w:val="00F95DD2"/>
    <w:rsid w:val="00FA1DB3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0A4ED-DCAB-4072-8C5E-2DD47302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A23D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A23DA"/>
    <w:pPr>
      <w:widowControl w:val="0"/>
      <w:tabs>
        <w:tab w:val="center" w:pos="4153"/>
        <w:tab w:val="right" w:pos="8306"/>
      </w:tabs>
      <w:suppressAutoHyphens/>
    </w:pPr>
    <w:rPr>
      <w:rFonts w:eastAsia="Lucida Sans Unicode" w:cs="Tahoma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8A23DA"/>
    <w:rPr>
      <w:rFonts w:ascii="Times New Roman" w:eastAsia="Lucida Sans Unicode" w:hAnsi="Times New Roman" w:cs="Tahoma"/>
      <w:sz w:val="24"/>
      <w:szCs w:val="24"/>
      <w:lang w:eastAsia="lv-LV"/>
    </w:rPr>
  </w:style>
  <w:style w:type="paragraph" w:styleId="Subtitle">
    <w:name w:val="Subtitle"/>
    <w:basedOn w:val="Normal"/>
    <w:link w:val="SubtitleChar"/>
    <w:qFormat/>
    <w:rsid w:val="008A23DA"/>
    <w:pPr>
      <w:jc w:val="center"/>
    </w:pPr>
    <w:rPr>
      <w:b/>
      <w:sz w:val="32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8A23D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8A23DA"/>
    <w:pPr>
      <w:spacing w:before="100" w:beforeAutospacing="1" w:after="100" w:afterAutospacing="1"/>
    </w:pPr>
    <w:rPr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E200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00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uzikasskola@saskarsm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4073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15</cp:revision>
  <dcterms:created xsi:type="dcterms:W3CDTF">2017-11-30T08:48:00Z</dcterms:created>
  <dcterms:modified xsi:type="dcterms:W3CDTF">2017-12-05T12:13:00Z</dcterms:modified>
</cp:coreProperties>
</file>